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57930" w14:textId="0616F278" w:rsidR="001575B6" w:rsidRDefault="001575B6"/>
    <w:p w14:paraId="39608EA8" w14:textId="484D8B30" w:rsidR="00EA7820" w:rsidRDefault="00EA7820"/>
    <w:p w14:paraId="61E18734" w14:textId="240CBCC5" w:rsidR="00EA7820" w:rsidRDefault="00EA7820"/>
    <w:p w14:paraId="17B2941B" w14:textId="38E88EAD" w:rsidR="00EA7820" w:rsidRPr="00EA7820" w:rsidRDefault="00EA7820">
      <w:pPr>
        <w:rPr>
          <w:sz w:val="24"/>
          <w:szCs w:val="24"/>
        </w:rPr>
      </w:pPr>
    </w:p>
    <w:p w14:paraId="4CB64589" w14:textId="7A6DB7D7" w:rsidR="00EA7820" w:rsidRPr="00EA7820" w:rsidRDefault="00EA7820">
      <w:pPr>
        <w:rPr>
          <w:sz w:val="24"/>
          <w:szCs w:val="24"/>
        </w:rPr>
      </w:pPr>
      <w:r w:rsidRPr="00EA7820">
        <w:rPr>
          <w:sz w:val="24"/>
          <w:szCs w:val="24"/>
        </w:rPr>
        <w:t xml:space="preserve">Conform </w:t>
      </w:r>
      <w:proofErr w:type="spellStart"/>
      <w:r w:rsidRPr="00EA7820">
        <w:rPr>
          <w:sz w:val="24"/>
          <w:szCs w:val="24"/>
        </w:rPr>
        <w:t>Legii</w:t>
      </w:r>
      <w:proofErr w:type="spellEnd"/>
      <w:r w:rsidRPr="00EA7820">
        <w:rPr>
          <w:sz w:val="24"/>
          <w:szCs w:val="24"/>
        </w:rPr>
        <w:t xml:space="preserve"> 54/2017 </w:t>
      </w:r>
      <w:proofErr w:type="spellStart"/>
      <w:r w:rsidRPr="00EA7820">
        <w:rPr>
          <w:sz w:val="24"/>
          <w:szCs w:val="24"/>
        </w:rPr>
        <w:t>pentru</w:t>
      </w:r>
      <w:proofErr w:type="spellEnd"/>
      <w:r w:rsidRPr="00EA7820">
        <w:rPr>
          <w:sz w:val="24"/>
          <w:szCs w:val="24"/>
        </w:rPr>
        <w:t xml:space="preserve"> </w:t>
      </w:r>
      <w:proofErr w:type="spellStart"/>
      <w:r w:rsidRPr="00EA7820">
        <w:rPr>
          <w:sz w:val="24"/>
          <w:szCs w:val="24"/>
        </w:rPr>
        <w:t>modificarea</w:t>
      </w:r>
      <w:proofErr w:type="spellEnd"/>
      <w:r w:rsidRPr="00EA7820">
        <w:rPr>
          <w:sz w:val="24"/>
          <w:szCs w:val="24"/>
        </w:rPr>
        <w:t xml:space="preserve"> </w:t>
      </w:r>
      <w:proofErr w:type="spellStart"/>
      <w:r w:rsidRPr="00EA7820">
        <w:rPr>
          <w:sz w:val="24"/>
          <w:szCs w:val="24"/>
        </w:rPr>
        <w:t>si</w:t>
      </w:r>
      <w:proofErr w:type="spellEnd"/>
      <w:r w:rsidRPr="00EA7820">
        <w:rPr>
          <w:sz w:val="24"/>
          <w:szCs w:val="24"/>
        </w:rPr>
        <w:t xml:space="preserve"> </w:t>
      </w:r>
      <w:proofErr w:type="spellStart"/>
      <w:r w:rsidRPr="00EA7820">
        <w:rPr>
          <w:sz w:val="24"/>
          <w:szCs w:val="24"/>
        </w:rPr>
        <w:t>completarea</w:t>
      </w:r>
      <w:proofErr w:type="spellEnd"/>
      <w:r w:rsidRPr="00EA7820">
        <w:rPr>
          <w:sz w:val="24"/>
          <w:szCs w:val="24"/>
        </w:rPr>
        <w:t xml:space="preserve"> </w:t>
      </w:r>
      <w:proofErr w:type="spellStart"/>
      <w:r w:rsidRPr="00EA7820">
        <w:rPr>
          <w:sz w:val="24"/>
          <w:szCs w:val="24"/>
        </w:rPr>
        <w:t>Ordonantei</w:t>
      </w:r>
      <w:proofErr w:type="spellEnd"/>
      <w:r w:rsidRPr="00EA7820">
        <w:rPr>
          <w:sz w:val="24"/>
          <w:szCs w:val="24"/>
        </w:rPr>
        <w:t xml:space="preserve"> </w:t>
      </w:r>
      <w:proofErr w:type="spellStart"/>
      <w:r w:rsidRPr="00EA7820">
        <w:rPr>
          <w:sz w:val="24"/>
          <w:szCs w:val="24"/>
        </w:rPr>
        <w:t>Guvernului</w:t>
      </w:r>
      <w:proofErr w:type="spellEnd"/>
      <w:r w:rsidRPr="00EA7820">
        <w:rPr>
          <w:sz w:val="24"/>
          <w:szCs w:val="24"/>
        </w:rPr>
        <w:t xml:space="preserve"> </w:t>
      </w:r>
      <w:proofErr w:type="spellStart"/>
      <w:r w:rsidRPr="00EA7820">
        <w:rPr>
          <w:sz w:val="24"/>
          <w:szCs w:val="24"/>
        </w:rPr>
        <w:t>Nr</w:t>
      </w:r>
      <w:proofErr w:type="spellEnd"/>
      <w:r w:rsidRPr="00EA7820">
        <w:rPr>
          <w:sz w:val="24"/>
          <w:szCs w:val="24"/>
        </w:rPr>
        <w:t xml:space="preserve">. 28/2008 </w:t>
      </w:r>
      <w:proofErr w:type="spellStart"/>
      <w:r w:rsidRPr="00EA7820">
        <w:rPr>
          <w:sz w:val="24"/>
          <w:szCs w:val="24"/>
        </w:rPr>
        <w:t>privind</w:t>
      </w:r>
      <w:proofErr w:type="spellEnd"/>
      <w:r w:rsidRPr="00EA7820">
        <w:rPr>
          <w:sz w:val="24"/>
          <w:szCs w:val="24"/>
        </w:rPr>
        <w:t xml:space="preserve"> </w:t>
      </w:r>
      <w:proofErr w:type="spellStart"/>
      <w:r w:rsidRPr="00EA7820">
        <w:rPr>
          <w:sz w:val="24"/>
          <w:szCs w:val="24"/>
        </w:rPr>
        <w:t>Registrul</w:t>
      </w:r>
      <w:proofErr w:type="spellEnd"/>
      <w:r w:rsidRPr="00EA7820">
        <w:rPr>
          <w:sz w:val="24"/>
          <w:szCs w:val="24"/>
        </w:rPr>
        <w:t xml:space="preserve"> </w:t>
      </w:r>
      <w:proofErr w:type="spellStart"/>
      <w:r w:rsidRPr="00EA7820">
        <w:rPr>
          <w:sz w:val="24"/>
          <w:szCs w:val="24"/>
        </w:rPr>
        <w:t>Agricol</w:t>
      </w:r>
      <w:proofErr w:type="spellEnd"/>
      <w:r w:rsidRPr="00EA7820">
        <w:rPr>
          <w:sz w:val="24"/>
          <w:szCs w:val="24"/>
        </w:rPr>
        <w:t>.</w:t>
      </w:r>
    </w:p>
    <w:p w14:paraId="5E32BC4C" w14:textId="5B6E9FED" w:rsidR="00EA7820" w:rsidRDefault="00EA7820"/>
    <w:p w14:paraId="32F4AC8B" w14:textId="77777777" w:rsidR="00EA7820" w:rsidRPr="00EA7820" w:rsidRDefault="00EA7820" w:rsidP="00EA7820">
      <w:pPr>
        <w:spacing w:before="100" w:beforeAutospacing="1" w:after="100" w:afterAutospacing="1" w:line="300" w:lineRule="atLeast"/>
        <w:outlineLvl w:val="3"/>
        <w:rPr>
          <w:rFonts w:ascii="Arial" w:eastAsia="Times New Roman" w:hAnsi="Arial" w:cs="Arial"/>
          <w:b/>
          <w:bCs/>
          <w:color w:val="333333"/>
          <w:sz w:val="24"/>
          <w:szCs w:val="24"/>
          <w:lang w:val="ro-RO"/>
        </w:rPr>
      </w:pPr>
      <w:r w:rsidRPr="00EA7820">
        <w:rPr>
          <w:rFonts w:ascii="Arial" w:eastAsia="Times New Roman" w:hAnsi="Arial" w:cs="Arial"/>
          <w:b/>
          <w:bCs/>
          <w:color w:val="333333"/>
          <w:sz w:val="24"/>
          <w:szCs w:val="24"/>
          <w:lang w:val="ro-RO"/>
        </w:rPr>
        <w:t xml:space="preserve">Art. 11. - </w:t>
      </w:r>
      <w:bookmarkStart w:id="0" w:name="_GoBack"/>
      <w:bookmarkEnd w:id="0"/>
    </w:p>
    <w:p w14:paraId="6F8C1B0C" w14:textId="77777777" w:rsidR="00EA7820" w:rsidRPr="00EA7820" w:rsidRDefault="00EA7820" w:rsidP="00EA7820">
      <w:pPr>
        <w:spacing w:before="100" w:beforeAutospacing="1" w:after="100" w:afterAutospacing="1" w:line="300" w:lineRule="atLeast"/>
        <w:rPr>
          <w:rFonts w:ascii="Arial" w:eastAsia="Times New Roman" w:hAnsi="Arial" w:cs="Arial"/>
          <w:color w:val="333333"/>
          <w:sz w:val="23"/>
          <w:szCs w:val="23"/>
          <w:lang w:val="ro-RO"/>
        </w:rPr>
      </w:pPr>
      <w:r w:rsidRPr="00EA7820">
        <w:rPr>
          <w:rFonts w:ascii="Arial" w:eastAsia="Times New Roman" w:hAnsi="Arial" w:cs="Arial"/>
          <w:color w:val="333333"/>
          <w:sz w:val="23"/>
          <w:szCs w:val="23"/>
          <w:lang w:val="ro-RO"/>
        </w:rPr>
        <w:t>(1) Termenele la care persoanele fizice și juridice au obligația să declare datele pentru înscrierea în registrul agricol sunt următoarele:</w:t>
      </w:r>
    </w:p>
    <w:p w14:paraId="6CF69CCC" w14:textId="77777777" w:rsidR="00EA7820" w:rsidRPr="00EA7820" w:rsidRDefault="00EA7820" w:rsidP="00EA7820">
      <w:pPr>
        <w:spacing w:before="100" w:beforeAutospacing="1" w:after="100" w:afterAutospacing="1" w:line="300" w:lineRule="atLeast"/>
        <w:rPr>
          <w:rFonts w:ascii="Arial" w:eastAsia="Times New Roman" w:hAnsi="Arial" w:cs="Arial"/>
          <w:color w:val="333333"/>
          <w:sz w:val="23"/>
          <w:szCs w:val="23"/>
          <w:lang w:val="ro-RO"/>
        </w:rPr>
      </w:pPr>
      <w:r w:rsidRPr="00EA7820">
        <w:rPr>
          <w:rFonts w:ascii="Arial" w:eastAsia="Times New Roman" w:hAnsi="Arial" w:cs="Arial"/>
          <w:b/>
          <w:color w:val="333333"/>
          <w:sz w:val="23"/>
          <w:szCs w:val="23"/>
          <w:lang w:val="ro-RO"/>
        </w:rPr>
        <w:t>a) între 5 ianuarie și ultima zi lucrătoare a lunii februarie</w:t>
      </w:r>
      <w:r w:rsidRPr="00EA7820">
        <w:rPr>
          <w:rFonts w:ascii="Arial" w:eastAsia="Times New Roman" w:hAnsi="Arial" w:cs="Arial"/>
          <w:color w:val="333333"/>
          <w:sz w:val="23"/>
          <w:szCs w:val="23"/>
          <w:lang w:val="ro-RO"/>
        </w:rPr>
        <w:t>, pentru datele anuale privind membrii gospodăriei, terenul aflat în proprietate/folosință, clădirile și mijloacele de transport cu tracțiune animală și mecanică, mașinile, utilajele și instalațiile pentru agricultură și silvicultură, efectivele de animale existente în gospodărie/unitatea cu personalitate juridică la începutul fiecărui an, precum și modificările intervenite în cursul anului precedent în efectivele de animale pe care le dețin, ca urmare a vânzării-cumpărării, a produșilor obținuți, a morții sau a sacrificării animalelor ori a altor intrări-ieșiri;</w:t>
      </w:r>
    </w:p>
    <w:p w14:paraId="4BEA22E3" w14:textId="77777777" w:rsidR="00EA7820" w:rsidRPr="00EA7820" w:rsidRDefault="00EA7820" w:rsidP="00EA7820">
      <w:pPr>
        <w:spacing w:before="100" w:beforeAutospacing="1" w:after="100" w:afterAutospacing="1" w:line="300" w:lineRule="atLeast"/>
        <w:rPr>
          <w:rFonts w:ascii="Arial" w:eastAsia="Times New Roman" w:hAnsi="Arial" w:cs="Arial"/>
          <w:color w:val="333333"/>
          <w:sz w:val="23"/>
          <w:szCs w:val="23"/>
          <w:lang w:val="ro-RO"/>
        </w:rPr>
      </w:pPr>
      <w:r w:rsidRPr="00EA7820">
        <w:rPr>
          <w:rFonts w:ascii="Arial" w:eastAsia="Times New Roman" w:hAnsi="Arial" w:cs="Arial"/>
          <w:b/>
          <w:color w:val="333333"/>
          <w:sz w:val="23"/>
          <w:szCs w:val="23"/>
          <w:lang w:val="ro-RO"/>
        </w:rPr>
        <w:t>b) între 1 și ultima zi lucrătoare a lunii mai,</w:t>
      </w:r>
      <w:r w:rsidRPr="00EA7820">
        <w:rPr>
          <w:rFonts w:ascii="Arial" w:eastAsia="Times New Roman" w:hAnsi="Arial" w:cs="Arial"/>
          <w:color w:val="333333"/>
          <w:sz w:val="23"/>
          <w:szCs w:val="23"/>
          <w:lang w:val="ro-RO"/>
        </w:rPr>
        <w:t xml:space="preserve"> pentru datele privind categoria de folosință a terenului, suprafețele cultivate, numărul pomilor în anul agricol respectiv;</w:t>
      </w:r>
    </w:p>
    <w:p w14:paraId="70494424" w14:textId="45C80593" w:rsidR="00EA7820" w:rsidRDefault="00EA7820" w:rsidP="00EA7820">
      <w:pPr>
        <w:spacing w:before="100" w:beforeAutospacing="1" w:after="100" w:afterAutospacing="1" w:line="300" w:lineRule="atLeast"/>
        <w:rPr>
          <w:rFonts w:ascii="Arial" w:eastAsia="Times New Roman" w:hAnsi="Arial" w:cs="Arial"/>
          <w:b/>
          <w:color w:val="333333"/>
          <w:sz w:val="23"/>
          <w:szCs w:val="23"/>
          <w:lang w:val="ro-RO"/>
        </w:rPr>
      </w:pPr>
      <w:r w:rsidRPr="00EA7820">
        <w:rPr>
          <w:rFonts w:ascii="Arial" w:eastAsia="Times New Roman" w:hAnsi="Arial" w:cs="Arial"/>
          <w:b/>
          <w:color w:val="333333"/>
          <w:sz w:val="23"/>
          <w:szCs w:val="23"/>
          <w:lang w:val="ro-RO"/>
        </w:rPr>
        <w:t>c)</w:t>
      </w:r>
      <w:r w:rsidRPr="00EA7820">
        <w:rPr>
          <w:rFonts w:ascii="Arial" w:eastAsia="Times New Roman" w:hAnsi="Arial" w:cs="Arial"/>
          <w:color w:val="333333"/>
          <w:sz w:val="23"/>
          <w:szCs w:val="23"/>
          <w:lang w:val="ro-RO"/>
        </w:rPr>
        <w:t xml:space="preserve"> </w:t>
      </w:r>
      <w:r w:rsidRPr="00EA7820">
        <w:rPr>
          <w:rFonts w:ascii="Arial" w:eastAsia="Times New Roman" w:hAnsi="Arial" w:cs="Arial"/>
          <w:b/>
          <w:color w:val="333333"/>
          <w:sz w:val="23"/>
          <w:szCs w:val="23"/>
          <w:lang w:val="ro-RO"/>
        </w:rPr>
        <w:t>persoanele fizice și juridice au obligația să declare date, pentru a fi înscrise în registrul agricol, și în afara termenelor prevăzute la lit. a) și b), în termen de 30 de zile de la apariția oricărei modificări.</w:t>
      </w:r>
    </w:p>
    <w:p w14:paraId="258AB2D8" w14:textId="54FBC529" w:rsidR="00EA7820" w:rsidRDefault="00EA7820" w:rsidP="00EA7820">
      <w:pPr>
        <w:spacing w:before="100" w:beforeAutospacing="1" w:after="100" w:afterAutospacing="1" w:line="300" w:lineRule="atLeast"/>
        <w:rPr>
          <w:rFonts w:ascii="Arial" w:eastAsia="Times New Roman" w:hAnsi="Arial" w:cs="Arial"/>
          <w:b/>
          <w:color w:val="333333"/>
          <w:sz w:val="23"/>
          <w:szCs w:val="23"/>
          <w:lang w:val="ro-RO"/>
        </w:rPr>
      </w:pPr>
    </w:p>
    <w:p w14:paraId="40394621" w14:textId="77777777" w:rsidR="00EA7820" w:rsidRPr="00EA7820" w:rsidRDefault="00EA7820" w:rsidP="00EA7820">
      <w:pPr>
        <w:spacing w:before="100" w:beforeAutospacing="1" w:after="100" w:afterAutospacing="1" w:line="300" w:lineRule="atLeast"/>
        <w:outlineLvl w:val="3"/>
        <w:rPr>
          <w:rFonts w:ascii="Arial" w:eastAsia="Times New Roman" w:hAnsi="Arial" w:cs="Arial"/>
          <w:b/>
          <w:bCs/>
          <w:color w:val="333333"/>
          <w:sz w:val="24"/>
          <w:szCs w:val="24"/>
          <w:lang w:val="ro-RO"/>
        </w:rPr>
      </w:pPr>
      <w:r w:rsidRPr="00EA7820">
        <w:rPr>
          <w:rFonts w:ascii="Arial" w:eastAsia="Times New Roman" w:hAnsi="Arial" w:cs="Arial"/>
          <w:b/>
          <w:bCs/>
          <w:color w:val="333333"/>
          <w:sz w:val="24"/>
          <w:szCs w:val="24"/>
          <w:lang w:val="ro-RO"/>
        </w:rPr>
        <w:t xml:space="preserve">Art. 20. - </w:t>
      </w:r>
    </w:p>
    <w:p w14:paraId="70442F7C" w14:textId="77777777" w:rsidR="00EA7820" w:rsidRPr="00EA7820" w:rsidRDefault="00EA7820" w:rsidP="00EA7820">
      <w:pPr>
        <w:spacing w:before="100" w:beforeAutospacing="1" w:after="100" w:afterAutospacing="1" w:line="300" w:lineRule="atLeast"/>
        <w:rPr>
          <w:rFonts w:ascii="Arial" w:eastAsia="Times New Roman" w:hAnsi="Arial" w:cs="Arial"/>
          <w:b/>
          <w:color w:val="333333"/>
          <w:sz w:val="23"/>
          <w:szCs w:val="23"/>
          <w:lang w:val="ro-RO"/>
        </w:rPr>
      </w:pPr>
      <w:r w:rsidRPr="00EA7820">
        <w:rPr>
          <w:rFonts w:ascii="Arial" w:eastAsia="Times New Roman" w:hAnsi="Arial" w:cs="Arial"/>
          <w:b/>
          <w:color w:val="333333"/>
          <w:sz w:val="23"/>
          <w:szCs w:val="23"/>
          <w:lang w:val="ro-RO"/>
        </w:rPr>
        <w:t>(1)</w:t>
      </w:r>
      <w:r w:rsidRPr="00EA7820">
        <w:rPr>
          <w:rFonts w:ascii="Arial" w:eastAsia="Times New Roman" w:hAnsi="Arial" w:cs="Arial"/>
          <w:color w:val="333333"/>
          <w:sz w:val="23"/>
          <w:szCs w:val="23"/>
          <w:lang w:val="ro-RO"/>
        </w:rPr>
        <w:t xml:space="preserve"> </w:t>
      </w:r>
      <w:r w:rsidRPr="00EA7820">
        <w:rPr>
          <w:rFonts w:ascii="Arial" w:eastAsia="Times New Roman" w:hAnsi="Arial" w:cs="Arial"/>
          <w:b/>
          <w:color w:val="333333"/>
          <w:sz w:val="23"/>
          <w:szCs w:val="23"/>
          <w:lang w:val="ro-RO"/>
        </w:rPr>
        <w:t>Constituie contravenție și se sancționează cu amendă de la 100 lei la 500 lei, în cazul persoanelor fizice, respectiv cu amendă de la 300 lei la 1.500 lei, în cazul persoanelor juridice, următoarele fapte:</w:t>
      </w:r>
    </w:p>
    <w:p w14:paraId="65AD1A99" w14:textId="77777777" w:rsidR="00EA7820" w:rsidRDefault="00EA7820" w:rsidP="00EA7820">
      <w:pPr>
        <w:pStyle w:val="al"/>
        <w:spacing w:line="300" w:lineRule="atLeast"/>
        <w:rPr>
          <w:rFonts w:ascii="Arial" w:hAnsi="Arial" w:cs="Arial"/>
          <w:color w:val="333333"/>
          <w:sz w:val="23"/>
          <w:szCs w:val="23"/>
          <w:lang w:val="ro-RO"/>
        </w:rPr>
      </w:pPr>
      <w:r>
        <w:rPr>
          <w:rFonts w:ascii="Arial" w:hAnsi="Arial" w:cs="Arial"/>
          <w:color w:val="333333"/>
          <w:sz w:val="23"/>
          <w:szCs w:val="23"/>
          <w:lang w:val="ro-RO"/>
        </w:rPr>
        <w:t>a) refuzul de a prezenta primarului sau persoanelor împuternicite de acesta documentele și a evidențele necesare în vederea verificării realității datelor;</w:t>
      </w:r>
    </w:p>
    <w:p w14:paraId="3CE24436" w14:textId="77777777" w:rsidR="00EA7820" w:rsidRDefault="00EA7820" w:rsidP="00EA7820">
      <w:pPr>
        <w:pStyle w:val="al"/>
        <w:spacing w:line="300" w:lineRule="atLeast"/>
        <w:rPr>
          <w:rFonts w:ascii="Arial" w:hAnsi="Arial" w:cs="Arial"/>
          <w:color w:val="333333"/>
          <w:sz w:val="23"/>
          <w:szCs w:val="23"/>
          <w:lang w:val="ro-RO"/>
        </w:rPr>
      </w:pPr>
      <w:r>
        <w:rPr>
          <w:rFonts w:ascii="Arial" w:hAnsi="Arial" w:cs="Arial"/>
          <w:color w:val="333333"/>
          <w:sz w:val="23"/>
          <w:szCs w:val="23"/>
          <w:lang w:val="ro-RO"/>
        </w:rPr>
        <w:t>b) refuzul privind asigurarea accesului persoanelor împuternicite de către primar de a constata la fața locului situația reală, în vederea verificării concordanței dintre aceasta și datele din registrul agricol;</w:t>
      </w:r>
    </w:p>
    <w:p w14:paraId="4F5FA348" w14:textId="77777777" w:rsidR="00EA7820" w:rsidRDefault="00EA7820" w:rsidP="00EA7820">
      <w:pPr>
        <w:pStyle w:val="al"/>
        <w:spacing w:line="300" w:lineRule="atLeast"/>
        <w:rPr>
          <w:rFonts w:ascii="Arial" w:hAnsi="Arial" w:cs="Arial"/>
          <w:color w:val="333333"/>
          <w:sz w:val="23"/>
          <w:szCs w:val="23"/>
          <w:lang w:val="ro-RO"/>
        </w:rPr>
      </w:pPr>
      <w:r>
        <w:rPr>
          <w:rFonts w:ascii="Arial" w:hAnsi="Arial" w:cs="Arial"/>
          <w:color w:val="333333"/>
          <w:sz w:val="23"/>
          <w:szCs w:val="23"/>
          <w:lang w:val="ro-RO"/>
        </w:rPr>
        <w:t>c) nedeclararea, la termenele și în forma stabilite de prezenta ordonanță sau de normele tehnice prevăzute la art. 7 alin. (3), după caz, a datelor care fac obiectul registrului agricol;</w:t>
      </w:r>
    </w:p>
    <w:p w14:paraId="2307EEEE" w14:textId="77777777" w:rsidR="00EA7820" w:rsidRDefault="00EA7820" w:rsidP="00EA7820">
      <w:pPr>
        <w:pStyle w:val="al"/>
        <w:spacing w:line="300" w:lineRule="atLeast"/>
        <w:rPr>
          <w:rFonts w:ascii="Arial" w:hAnsi="Arial" w:cs="Arial"/>
          <w:color w:val="333333"/>
          <w:sz w:val="23"/>
          <w:szCs w:val="23"/>
          <w:lang w:val="ro-RO"/>
        </w:rPr>
      </w:pPr>
      <w:r>
        <w:rPr>
          <w:rFonts w:ascii="Arial" w:hAnsi="Arial" w:cs="Arial"/>
          <w:color w:val="333333"/>
          <w:sz w:val="23"/>
          <w:szCs w:val="23"/>
          <w:lang w:val="ro-RO"/>
        </w:rPr>
        <w:t>d) refuzul de a prezenta primarului informațiile, potrivit prevederilor art. 10 alin. (1).</w:t>
      </w:r>
    </w:p>
    <w:p w14:paraId="59C794AD" w14:textId="77777777" w:rsidR="00EA7820" w:rsidRPr="00EA7820" w:rsidRDefault="00EA7820" w:rsidP="00EA7820">
      <w:pPr>
        <w:spacing w:before="100" w:beforeAutospacing="1" w:after="100" w:afterAutospacing="1" w:line="300" w:lineRule="atLeast"/>
        <w:rPr>
          <w:rFonts w:ascii="Arial" w:eastAsia="Times New Roman" w:hAnsi="Arial" w:cs="Arial"/>
          <w:b/>
          <w:color w:val="333333"/>
          <w:sz w:val="23"/>
          <w:szCs w:val="23"/>
          <w:lang w:val="ro-RO"/>
        </w:rPr>
      </w:pPr>
    </w:p>
    <w:p w14:paraId="3DFA2BA7" w14:textId="77777777" w:rsidR="00EA7820" w:rsidRDefault="00EA7820"/>
    <w:sectPr w:rsidR="00EA7820" w:rsidSect="00101AC2">
      <w:pgSz w:w="11909" w:h="16834" w:code="9"/>
      <w:pgMar w:top="397" w:right="567" w:bottom="39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24"/>
    <w:rsid w:val="00101AC2"/>
    <w:rsid w:val="001575B6"/>
    <w:rsid w:val="008B7A24"/>
    <w:rsid w:val="00C67C24"/>
    <w:rsid w:val="00EA7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9EE4E"/>
  <w15:chartTrackingRefBased/>
  <w15:docId w15:val="{09BCD16E-D3E9-45A2-BCEA-0777F479B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
    <w:name w:val="a_l"/>
    <w:basedOn w:val="Normal"/>
    <w:rsid w:val="00EA78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277729">
      <w:bodyDiv w:val="1"/>
      <w:marLeft w:val="0"/>
      <w:marRight w:val="0"/>
      <w:marTop w:val="0"/>
      <w:marBottom w:val="0"/>
      <w:divBdr>
        <w:top w:val="none" w:sz="0" w:space="0" w:color="auto"/>
        <w:left w:val="none" w:sz="0" w:space="0" w:color="auto"/>
        <w:bottom w:val="none" w:sz="0" w:space="0" w:color="auto"/>
        <w:right w:val="none" w:sz="0" w:space="0" w:color="auto"/>
      </w:divBdr>
      <w:divsChild>
        <w:div w:id="2037461313">
          <w:marLeft w:val="0"/>
          <w:marRight w:val="0"/>
          <w:marTop w:val="0"/>
          <w:marBottom w:val="0"/>
          <w:divBdr>
            <w:top w:val="none" w:sz="0" w:space="0" w:color="auto"/>
            <w:left w:val="none" w:sz="0" w:space="0" w:color="auto"/>
            <w:bottom w:val="none" w:sz="0" w:space="0" w:color="auto"/>
            <w:right w:val="none" w:sz="0" w:space="0" w:color="auto"/>
          </w:divBdr>
          <w:divsChild>
            <w:div w:id="90665438">
              <w:marLeft w:val="0"/>
              <w:marRight w:val="0"/>
              <w:marTop w:val="0"/>
              <w:marBottom w:val="0"/>
              <w:divBdr>
                <w:top w:val="none" w:sz="0" w:space="0" w:color="auto"/>
                <w:left w:val="none" w:sz="0" w:space="0" w:color="auto"/>
                <w:bottom w:val="none" w:sz="0" w:space="0" w:color="auto"/>
                <w:right w:val="none" w:sz="0" w:space="0" w:color="auto"/>
              </w:divBdr>
              <w:divsChild>
                <w:div w:id="65904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034654">
      <w:bodyDiv w:val="1"/>
      <w:marLeft w:val="0"/>
      <w:marRight w:val="0"/>
      <w:marTop w:val="0"/>
      <w:marBottom w:val="0"/>
      <w:divBdr>
        <w:top w:val="none" w:sz="0" w:space="0" w:color="auto"/>
        <w:left w:val="none" w:sz="0" w:space="0" w:color="auto"/>
        <w:bottom w:val="none" w:sz="0" w:space="0" w:color="auto"/>
        <w:right w:val="none" w:sz="0" w:space="0" w:color="auto"/>
      </w:divBdr>
      <w:divsChild>
        <w:div w:id="182860211">
          <w:marLeft w:val="0"/>
          <w:marRight w:val="0"/>
          <w:marTop w:val="0"/>
          <w:marBottom w:val="0"/>
          <w:divBdr>
            <w:top w:val="none" w:sz="0" w:space="0" w:color="auto"/>
            <w:left w:val="none" w:sz="0" w:space="0" w:color="auto"/>
            <w:bottom w:val="none" w:sz="0" w:space="0" w:color="auto"/>
            <w:right w:val="none" w:sz="0" w:space="0" w:color="auto"/>
          </w:divBdr>
          <w:divsChild>
            <w:div w:id="1969165177">
              <w:marLeft w:val="0"/>
              <w:marRight w:val="0"/>
              <w:marTop w:val="0"/>
              <w:marBottom w:val="0"/>
              <w:divBdr>
                <w:top w:val="none" w:sz="0" w:space="0" w:color="auto"/>
                <w:left w:val="none" w:sz="0" w:space="0" w:color="auto"/>
                <w:bottom w:val="none" w:sz="0" w:space="0" w:color="auto"/>
                <w:right w:val="none" w:sz="0" w:space="0" w:color="auto"/>
              </w:divBdr>
              <w:divsChild>
                <w:div w:id="84482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2333">
      <w:bodyDiv w:val="1"/>
      <w:marLeft w:val="0"/>
      <w:marRight w:val="0"/>
      <w:marTop w:val="0"/>
      <w:marBottom w:val="0"/>
      <w:divBdr>
        <w:top w:val="none" w:sz="0" w:space="0" w:color="auto"/>
        <w:left w:val="none" w:sz="0" w:space="0" w:color="auto"/>
        <w:bottom w:val="none" w:sz="0" w:space="0" w:color="auto"/>
        <w:right w:val="none" w:sz="0" w:space="0" w:color="auto"/>
      </w:divBdr>
      <w:divsChild>
        <w:div w:id="113451619">
          <w:marLeft w:val="0"/>
          <w:marRight w:val="0"/>
          <w:marTop w:val="0"/>
          <w:marBottom w:val="0"/>
          <w:divBdr>
            <w:top w:val="none" w:sz="0" w:space="0" w:color="auto"/>
            <w:left w:val="none" w:sz="0" w:space="0" w:color="auto"/>
            <w:bottom w:val="none" w:sz="0" w:space="0" w:color="auto"/>
            <w:right w:val="none" w:sz="0" w:space="0" w:color="auto"/>
          </w:divBdr>
          <w:divsChild>
            <w:div w:id="550457129">
              <w:marLeft w:val="0"/>
              <w:marRight w:val="0"/>
              <w:marTop w:val="0"/>
              <w:marBottom w:val="0"/>
              <w:divBdr>
                <w:top w:val="none" w:sz="0" w:space="0" w:color="auto"/>
                <w:left w:val="none" w:sz="0" w:space="0" w:color="auto"/>
                <w:bottom w:val="none" w:sz="0" w:space="0" w:color="auto"/>
                <w:right w:val="none" w:sz="0" w:space="0" w:color="auto"/>
              </w:divBdr>
              <w:divsChild>
                <w:div w:id="55354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323</Words>
  <Characters>1842</Characters>
  <Application>Microsoft Office Word</Application>
  <DocSecurity>0</DocSecurity>
  <Lines>15</Lines>
  <Paragraphs>4</Paragraphs>
  <ScaleCrop>false</ScaleCrop>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2018-01-23T13:03:00Z</dcterms:created>
  <dcterms:modified xsi:type="dcterms:W3CDTF">2018-01-23T13:13:00Z</dcterms:modified>
</cp:coreProperties>
</file>